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4" w:rsidRPr="00425F69" w:rsidRDefault="00F61614" w:rsidP="00F61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F69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образовательной области </w:t>
      </w:r>
    </w:p>
    <w:p w:rsidR="00F61614" w:rsidRPr="00425F69" w:rsidRDefault="00F61614" w:rsidP="00F61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F69">
        <w:rPr>
          <w:rFonts w:ascii="Times New Roman" w:eastAsia="Times New Roman" w:hAnsi="Times New Roman" w:cs="Times New Roman"/>
          <w:b/>
          <w:sz w:val="28"/>
          <w:szCs w:val="28"/>
        </w:rPr>
        <w:t>Социаль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но-коммуникативное развитие (с 1,6  до 8</w:t>
      </w:r>
      <w:r w:rsidRPr="00425F69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лет)</w:t>
      </w:r>
    </w:p>
    <w:p w:rsidR="00F61614" w:rsidRPr="00425F69" w:rsidRDefault="00F61614" w:rsidP="00F61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614" w:rsidRPr="00425F69" w:rsidRDefault="00F61614" w:rsidP="00F6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F69">
        <w:rPr>
          <w:rFonts w:ascii="Times New Roman" w:hAnsi="Times New Roman" w:cs="Times New Roman"/>
          <w:sz w:val="28"/>
          <w:szCs w:val="28"/>
        </w:rPr>
        <w:tab/>
        <w:t xml:space="preserve">Рабочая  программа </w:t>
      </w:r>
      <w:r w:rsidRPr="00425F69">
        <w:rPr>
          <w:rFonts w:ascii="Times New Roman" w:eastAsia="Times New Roman" w:hAnsi="Times New Roman" w:cs="Times New Roman"/>
          <w:sz w:val="28"/>
          <w:szCs w:val="28"/>
        </w:rPr>
        <w:t xml:space="preserve">по образовательной области </w:t>
      </w:r>
      <w:r w:rsidRPr="00425F6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25F69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>» (с 1,6  до 8</w:t>
      </w:r>
      <w:r w:rsidRPr="00425F69">
        <w:rPr>
          <w:rFonts w:ascii="Times New Roman" w:eastAsia="Times New Roman" w:hAnsi="Times New Roman" w:cs="Times New Roman"/>
          <w:sz w:val="28"/>
          <w:szCs w:val="28"/>
        </w:rPr>
        <w:t xml:space="preserve"> лет)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5F69">
        <w:rPr>
          <w:rFonts w:ascii="Times New Roman" w:hAnsi="Times New Roman" w:cs="Times New Roman"/>
          <w:sz w:val="28"/>
          <w:szCs w:val="28"/>
        </w:rPr>
        <w:t>(далее – Рабочая программа) является структурным компонентом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69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вной образовательной программы м</w:t>
      </w:r>
      <w:r w:rsidRPr="00425F69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425F69">
        <w:rPr>
          <w:rFonts w:ascii="Times New Roman" w:hAnsi="Times New Roman" w:cs="Times New Roman"/>
          <w:sz w:val="28"/>
          <w:szCs w:val="28"/>
        </w:rPr>
        <w:t>дошкольног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образовательного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етский сад «Солнышко</w:t>
      </w:r>
      <w:r w:rsidRPr="00425F69">
        <w:rPr>
          <w:rFonts w:ascii="Times New Roman" w:hAnsi="Times New Roman" w:cs="Times New Roman"/>
          <w:sz w:val="28"/>
          <w:szCs w:val="28"/>
        </w:rPr>
        <w:t>» (далее –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25F69">
        <w:rPr>
          <w:rFonts w:ascii="Times New Roman" w:hAnsi="Times New Roman" w:cs="Times New Roman"/>
          <w:sz w:val="28"/>
          <w:szCs w:val="28"/>
        </w:rPr>
        <w:t xml:space="preserve">ДОУ), разработанной в соответствии </w:t>
      </w:r>
      <w:r w:rsidRPr="00425F69">
        <w:rPr>
          <w:rFonts w:ascii="Times New Roman" w:hAnsi="Times New Roman" w:cs="Times New Roman"/>
          <w:bCs/>
          <w:sz w:val="28"/>
          <w:szCs w:val="28"/>
        </w:rPr>
        <w:t>с:</w:t>
      </w:r>
    </w:p>
    <w:p w:rsidR="00F61614" w:rsidRPr="00425F69" w:rsidRDefault="00F61614" w:rsidP="00F61614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F69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№ 1155 </w:t>
      </w:r>
      <w:r w:rsidRPr="00425F69">
        <w:rPr>
          <w:rFonts w:ascii="Times New Roman" w:hAnsi="Times New Roman" w:cs="Times New Roman"/>
          <w:sz w:val="28"/>
          <w:szCs w:val="28"/>
        </w:rPr>
        <w:t xml:space="preserve">(Зарегистрировано в Минюсте РФ 14 ноября </w:t>
      </w:r>
      <w:smartTag w:uri="urn:schemas-microsoft-com:office:smarttags" w:element="metricconverter">
        <w:smartTagPr>
          <w:attr w:name="ProductID" w:val="2013 г"/>
        </w:smartTagPr>
        <w:r w:rsidRPr="00425F69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425F69">
        <w:rPr>
          <w:rFonts w:ascii="Times New Roman" w:hAnsi="Times New Roman" w:cs="Times New Roman"/>
          <w:sz w:val="28"/>
          <w:szCs w:val="28"/>
        </w:rPr>
        <w:t>. № 30384)</w:t>
      </w:r>
      <w:r w:rsidRPr="00425F69">
        <w:rPr>
          <w:rFonts w:ascii="Times New Roman" w:hAnsi="Times New Roman" w:cs="Times New Roman"/>
          <w:bCs/>
          <w:sz w:val="28"/>
          <w:szCs w:val="28"/>
        </w:rPr>
        <w:t>;</w:t>
      </w:r>
    </w:p>
    <w:p w:rsidR="00F61614" w:rsidRPr="00425F69" w:rsidRDefault="00F61614" w:rsidP="00F61614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5F69">
        <w:rPr>
          <w:rFonts w:ascii="Times New Roman" w:eastAsia="Calibri" w:hAnsi="Times New Roman"/>
          <w:sz w:val="28"/>
          <w:szCs w:val="28"/>
          <w:lang w:eastAsia="en-US"/>
        </w:rPr>
        <w:t>Приказом Министерства образования и науки РФ от 30 августа 2013 г.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61614" w:rsidRPr="00425F69" w:rsidRDefault="00F61614" w:rsidP="00F61614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5F69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Главного государственного санитарного врача Российской Федерации от 15 мая 2013 г. № 26 «Об утверждении </w:t>
      </w:r>
      <w:proofErr w:type="spellStart"/>
      <w:r w:rsidRPr="00425F69">
        <w:rPr>
          <w:rFonts w:ascii="Times New Roman" w:eastAsia="Calibri" w:hAnsi="Times New Roman"/>
          <w:sz w:val="28"/>
          <w:szCs w:val="28"/>
          <w:lang w:eastAsia="en-US"/>
        </w:rPr>
        <w:t>СанПиН</w:t>
      </w:r>
      <w:proofErr w:type="spellEnd"/>
      <w:r w:rsidRPr="00425F69">
        <w:rPr>
          <w:rFonts w:ascii="Times New Roman" w:eastAsia="Calibri" w:hAnsi="Times New Roman"/>
          <w:sz w:val="28"/>
          <w:szCs w:val="28"/>
          <w:lang w:eastAsia="en-US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F61614" w:rsidRPr="00425F69" w:rsidRDefault="00F61614" w:rsidP="00F61614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5F69">
        <w:rPr>
          <w:rFonts w:ascii="Times New Roman" w:eastAsia="Calibri" w:hAnsi="Times New Roman"/>
          <w:sz w:val="28"/>
          <w:szCs w:val="28"/>
          <w:lang w:eastAsia="en-US"/>
        </w:rPr>
        <w:t>Постановлением Правительства Российской Федерации от 5 августа 2013 г. № 662 «Об осуществлении мониторинга системы образования»;</w:t>
      </w:r>
    </w:p>
    <w:p w:rsidR="00F61614" w:rsidRPr="00425F69" w:rsidRDefault="00F61614" w:rsidP="00F61614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5F69">
        <w:rPr>
          <w:rFonts w:ascii="Times New Roman" w:eastAsia="Calibri" w:hAnsi="Times New Roman"/>
          <w:sz w:val="28"/>
          <w:szCs w:val="28"/>
          <w:lang w:eastAsia="en-US"/>
        </w:rPr>
        <w:t>Письмом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образования»;</w:t>
      </w:r>
    </w:p>
    <w:p w:rsidR="00F61614" w:rsidRPr="00425F69" w:rsidRDefault="00F61614" w:rsidP="00F61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F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5F69">
        <w:rPr>
          <w:rFonts w:ascii="Times New Roman" w:hAnsi="Times New Roman" w:cs="Times New Roman"/>
          <w:bCs/>
          <w:sz w:val="28"/>
          <w:szCs w:val="28"/>
        </w:rPr>
        <w:t>с учётом:</w:t>
      </w:r>
    </w:p>
    <w:p w:rsidR="00F61614" w:rsidRPr="0097262E" w:rsidRDefault="00F61614" w:rsidP="00F61614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62E">
        <w:rPr>
          <w:rFonts w:ascii="Times New Roman" w:hAnsi="Times New Roman" w:cs="Times New Roman"/>
          <w:sz w:val="28"/>
          <w:szCs w:val="28"/>
          <w:lang w:eastAsia="ru-RU"/>
        </w:rPr>
        <w:t xml:space="preserve">Примерной основной общеобразовательной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 (далее – Примерная программа), </w:t>
      </w:r>
      <w:r w:rsidRPr="0097262E">
        <w:rPr>
          <w:rFonts w:ascii="Times New Roman" w:hAnsi="Times New Roman" w:cs="Times New Roman"/>
          <w:bCs/>
          <w:sz w:val="28"/>
          <w:szCs w:val="28"/>
        </w:rPr>
        <w:t>а также регламентирована:</w:t>
      </w:r>
    </w:p>
    <w:p w:rsidR="00F61614" w:rsidRPr="0097262E" w:rsidRDefault="00F61614" w:rsidP="00F61614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62E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«Об образовании в Российской Федерации» от 29 декабря 2012г. № 273-ФЗ;</w:t>
      </w:r>
    </w:p>
    <w:p w:rsidR="00F61614" w:rsidRPr="0097262E" w:rsidRDefault="00F61614" w:rsidP="00F61614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62E">
        <w:rPr>
          <w:rFonts w:ascii="Times New Roman" w:hAnsi="Times New Roman" w:cs="Times New Roman"/>
          <w:sz w:val="28"/>
          <w:szCs w:val="28"/>
          <w:lang w:eastAsia="ru-RU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 (Постановление Главного государственного санита</w:t>
      </w:r>
      <w:r w:rsidRPr="0097262E">
        <w:rPr>
          <w:rFonts w:ascii="Times New Roman" w:hAnsi="Times New Roman" w:cs="Times New Roman"/>
          <w:sz w:val="28"/>
          <w:szCs w:val="28"/>
        </w:rPr>
        <w:t xml:space="preserve">рного врача РФ от 15 мая 2013г. </w:t>
      </w:r>
      <w:r w:rsidRPr="0097262E">
        <w:rPr>
          <w:rFonts w:ascii="Times New Roman" w:hAnsi="Times New Roman" w:cs="Times New Roman"/>
          <w:sz w:val="28"/>
          <w:szCs w:val="28"/>
          <w:lang w:eastAsia="ru-RU"/>
        </w:rPr>
        <w:t xml:space="preserve">№26 «Об утверждении </w:t>
      </w:r>
      <w:proofErr w:type="spellStart"/>
      <w:r w:rsidRPr="0097262E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7262E">
        <w:rPr>
          <w:rFonts w:ascii="Times New Roman" w:hAnsi="Times New Roman" w:cs="Times New Roman"/>
          <w:sz w:val="28"/>
          <w:szCs w:val="28"/>
          <w:lang w:eastAsia="ru-RU"/>
        </w:rPr>
        <w:t xml:space="preserve"> 2.4.1.3049-13»);</w:t>
      </w:r>
    </w:p>
    <w:p w:rsidR="00F61614" w:rsidRPr="0097262E" w:rsidRDefault="00F61614" w:rsidP="00F61614">
      <w:pPr>
        <w:pStyle w:val="a6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62E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Муниципального бюджетного дошкольного образовательного учреждения -  детский сад «Солнышко». </w:t>
      </w:r>
    </w:p>
    <w:p w:rsidR="00F61614" w:rsidRPr="0097262E" w:rsidRDefault="00F61614" w:rsidP="00F61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62E">
        <w:rPr>
          <w:rFonts w:ascii="Times New Roman" w:hAnsi="Times New Roman" w:cs="Times New Roman"/>
          <w:bCs/>
          <w:sz w:val="28"/>
          <w:szCs w:val="28"/>
        </w:rPr>
        <w:tab/>
        <w:t>Для разработки Программы использована комплексная образовательная программа дошкольного образования:</w:t>
      </w:r>
    </w:p>
    <w:p w:rsidR="00F61614" w:rsidRPr="0097262E" w:rsidRDefault="00F61614" w:rsidP="00F61614">
      <w:pPr>
        <w:pStyle w:val="a6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262E">
        <w:rPr>
          <w:rFonts w:ascii="Times New Roman" w:hAnsi="Times New Roman" w:cs="Times New Roman"/>
          <w:sz w:val="28"/>
          <w:szCs w:val="28"/>
          <w:lang w:eastAsia="ru-RU"/>
        </w:rPr>
        <w:t xml:space="preserve">Примерная образовательная программа дошкольного образования </w:t>
      </w:r>
      <w:r w:rsidRPr="0097262E">
        <w:rPr>
          <w:rFonts w:ascii="Times New Roman" w:hAnsi="Times New Roman" w:cs="Times New Roman"/>
          <w:sz w:val="28"/>
          <w:szCs w:val="28"/>
        </w:rPr>
        <w:t xml:space="preserve"> «Радуга» под редакцией Е.В. Соловьёвой Авторы: С.Г.Якобсон, Т.И. </w:t>
      </w:r>
      <w:proofErr w:type="spellStart"/>
      <w:r w:rsidRPr="0097262E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97262E">
        <w:rPr>
          <w:rFonts w:ascii="Times New Roman" w:hAnsi="Times New Roman" w:cs="Times New Roman"/>
          <w:sz w:val="28"/>
          <w:szCs w:val="28"/>
        </w:rPr>
        <w:t xml:space="preserve">,  Т.Н. </w:t>
      </w:r>
      <w:proofErr w:type="spellStart"/>
      <w:r w:rsidRPr="0097262E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97262E">
        <w:rPr>
          <w:rFonts w:ascii="Times New Roman" w:hAnsi="Times New Roman" w:cs="Times New Roman"/>
          <w:sz w:val="28"/>
          <w:szCs w:val="28"/>
        </w:rPr>
        <w:t xml:space="preserve">,  Е.В.Соловьёва, </w:t>
      </w:r>
      <w:proofErr w:type="spellStart"/>
      <w:r w:rsidRPr="0097262E">
        <w:rPr>
          <w:rFonts w:ascii="Times New Roman" w:hAnsi="Times New Roman" w:cs="Times New Roman"/>
          <w:sz w:val="28"/>
          <w:szCs w:val="28"/>
        </w:rPr>
        <w:t>Е.А.Екжанова</w:t>
      </w:r>
      <w:proofErr w:type="spellEnd"/>
      <w:r w:rsidRPr="0097262E">
        <w:rPr>
          <w:rFonts w:ascii="Times New Roman" w:hAnsi="Times New Roman" w:cs="Times New Roman"/>
          <w:sz w:val="28"/>
          <w:szCs w:val="28"/>
        </w:rPr>
        <w:t>.</w:t>
      </w:r>
    </w:p>
    <w:p w:rsidR="00F61614" w:rsidRPr="0097262E" w:rsidRDefault="00F61614" w:rsidP="00F61614">
      <w:pPr>
        <w:pStyle w:val="a6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726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принята на заседании Совета педагогов МБДОУ -  детский сад «Солнышко» </w:t>
      </w:r>
      <w:proofErr w:type="gramStart"/>
      <w:r w:rsidRPr="0097262E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7262E">
        <w:rPr>
          <w:rFonts w:ascii="Times New Roman" w:hAnsi="Times New Roman" w:cs="Times New Roman"/>
          <w:sz w:val="28"/>
          <w:szCs w:val="28"/>
          <w:lang w:eastAsia="ru-RU"/>
        </w:rPr>
        <w:t>. Аркадака Саратовской области от 29.08.2017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262E">
        <w:rPr>
          <w:rFonts w:ascii="Times New Roman" w:hAnsi="Times New Roman" w:cs="Times New Roman"/>
          <w:sz w:val="28"/>
          <w:szCs w:val="28"/>
          <w:lang w:eastAsia="ru-RU"/>
        </w:rPr>
        <w:t>г. и утверждена приказом заведующего МБДОУ от 31.08.2017г</w:t>
      </w:r>
      <w:r>
        <w:t>.</w:t>
      </w:r>
    </w:p>
    <w:p w:rsidR="00F61614" w:rsidRPr="00425F69" w:rsidRDefault="00F61614" w:rsidP="00F616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F69">
        <w:rPr>
          <w:rFonts w:ascii="Times New Roman" w:hAnsi="Times New Roman" w:cs="Times New Roman"/>
          <w:b/>
          <w:sz w:val="28"/>
          <w:szCs w:val="28"/>
        </w:rPr>
        <w:t xml:space="preserve">Содержание Рабочей программы направлено на достижение цели: </w:t>
      </w:r>
    </w:p>
    <w:p w:rsidR="00F61614" w:rsidRPr="00A1786F" w:rsidRDefault="00F61614" w:rsidP="00F6161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1786F">
        <w:rPr>
          <w:rFonts w:ascii="Times New Roman" w:hAnsi="Times New Roman"/>
          <w:sz w:val="28"/>
          <w:szCs w:val="28"/>
        </w:rPr>
        <w:t>освоение детьми первоначальных представлений социального характера и включение их в систему социальных отношений.</w:t>
      </w:r>
    </w:p>
    <w:p w:rsidR="00F61614" w:rsidRPr="00A1786F" w:rsidRDefault="00F61614" w:rsidP="00F6161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786F">
        <w:rPr>
          <w:rFonts w:ascii="Times New Roman" w:hAnsi="Times New Roman"/>
          <w:b/>
          <w:sz w:val="28"/>
          <w:szCs w:val="28"/>
        </w:rPr>
        <w:t xml:space="preserve">Основными </w:t>
      </w:r>
      <w:r w:rsidRPr="00A1786F">
        <w:rPr>
          <w:rFonts w:ascii="Times New Roman" w:eastAsia="Times New Roman,BoldItalic" w:hAnsi="Times New Roman"/>
          <w:b/>
          <w:bCs/>
          <w:iCs/>
          <w:sz w:val="28"/>
          <w:szCs w:val="28"/>
        </w:rPr>
        <w:t xml:space="preserve">задачами </w:t>
      </w:r>
      <w:r w:rsidRPr="00A1786F">
        <w:rPr>
          <w:rFonts w:ascii="Times New Roman" w:hAnsi="Times New Roman"/>
          <w:sz w:val="28"/>
          <w:szCs w:val="28"/>
        </w:rPr>
        <w:t xml:space="preserve">образовательной деятельности являются создание условий </w:t>
      </w:r>
      <w:proofErr w:type="gramStart"/>
      <w:r w:rsidRPr="00A1786F">
        <w:rPr>
          <w:rFonts w:ascii="Times New Roman" w:hAnsi="Times New Roman"/>
          <w:sz w:val="28"/>
          <w:szCs w:val="28"/>
        </w:rPr>
        <w:t>для</w:t>
      </w:r>
      <w:proofErr w:type="gramEnd"/>
      <w:r w:rsidRPr="00A1786F">
        <w:rPr>
          <w:rFonts w:ascii="Times New Roman" w:hAnsi="Times New Roman"/>
          <w:sz w:val="28"/>
          <w:szCs w:val="28"/>
        </w:rPr>
        <w:t>:</w:t>
      </w:r>
    </w:p>
    <w:p w:rsidR="00F61614" w:rsidRPr="00A1786F" w:rsidRDefault="00F61614" w:rsidP="00F6161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1786F">
        <w:rPr>
          <w:rFonts w:ascii="Times New Roman" w:hAnsi="Times New Roman"/>
          <w:sz w:val="28"/>
          <w:szCs w:val="28"/>
        </w:rPr>
        <w:t>развития положительного отношения ребенка к себе и другим людям;</w:t>
      </w:r>
    </w:p>
    <w:p w:rsidR="00F61614" w:rsidRPr="00A1786F" w:rsidRDefault="00F61614" w:rsidP="00F6161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786F">
        <w:rPr>
          <w:rFonts w:ascii="Times New Roman" w:hAnsi="Times New Roman"/>
          <w:sz w:val="28"/>
          <w:szCs w:val="28"/>
        </w:rPr>
        <w:t>развития коммуникативной и социальной компетентности, в том числе информационно-социальной компетентности;</w:t>
      </w:r>
    </w:p>
    <w:p w:rsidR="00F61614" w:rsidRPr="00A1786F" w:rsidRDefault="00F61614" w:rsidP="00F6161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1786F">
        <w:rPr>
          <w:rFonts w:ascii="Times New Roman" w:hAnsi="Times New Roman"/>
          <w:sz w:val="28"/>
          <w:szCs w:val="28"/>
        </w:rPr>
        <w:t>развития игровой деятельности;</w:t>
      </w:r>
    </w:p>
    <w:p w:rsidR="00F61614" w:rsidRPr="00A1786F" w:rsidRDefault="00F61614" w:rsidP="00F6161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1786F">
        <w:rPr>
          <w:rFonts w:ascii="Times New Roman" w:hAnsi="Times New Roman"/>
          <w:sz w:val="28"/>
          <w:szCs w:val="28"/>
        </w:rPr>
        <w:t>развития компетентности в виртуальном поиске.</w:t>
      </w:r>
    </w:p>
    <w:p w:rsidR="00F61614" w:rsidRPr="00A1786F" w:rsidRDefault="00F61614" w:rsidP="00F61614">
      <w:pPr>
        <w:pStyle w:val="a4"/>
        <w:jc w:val="both"/>
        <w:rPr>
          <w:rFonts w:ascii="Times New Roman" w:hAnsi="Times New Roman"/>
          <w:b/>
          <w:iCs/>
          <w:sz w:val="28"/>
          <w:szCs w:val="28"/>
        </w:rPr>
      </w:pPr>
      <w:r w:rsidRPr="00A1786F">
        <w:rPr>
          <w:rFonts w:ascii="Times New Roman" w:hAnsi="Times New Roman"/>
          <w:b/>
          <w:iCs/>
          <w:sz w:val="28"/>
          <w:szCs w:val="28"/>
        </w:rPr>
        <w:tab/>
      </w:r>
    </w:p>
    <w:p w:rsidR="00F61614" w:rsidRPr="00425F69" w:rsidRDefault="00F61614" w:rsidP="00F616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F69">
        <w:rPr>
          <w:rFonts w:ascii="Times New Roman" w:hAnsi="Times New Roman" w:cs="Times New Roman"/>
          <w:b/>
          <w:sz w:val="28"/>
          <w:szCs w:val="28"/>
        </w:rPr>
        <w:t xml:space="preserve">Содержание Рабочей программы обеспечивает: </w:t>
      </w:r>
    </w:p>
    <w:p w:rsidR="00F61614" w:rsidRPr="00425F69" w:rsidRDefault="00F61614" w:rsidP="00F61614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5F69">
        <w:rPr>
          <w:rFonts w:ascii="Times New Roman" w:hAnsi="Times New Roman" w:cs="Times New Roman"/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425F6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25F69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425F6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25F69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61614" w:rsidRPr="00425F69" w:rsidRDefault="00F61614" w:rsidP="00F61614">
      <w:pPr>
        <w:tabs>
          <w:tab w:val="left" w:pos="709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61614" w:rsidRPr="00425F69" w:rsidRDefault="00F61614" w:rsidP="00F61614">
      <w:pPr>
        <w:tabs>
          <w:tab w:val="left" w:pos="709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5F69">
        <w:rPr>
          <w:rFonts w:ascii="Times New Roman" w:hAnsi="Times New Roman" w:cs="Times New Roman"/>
          <w:b/>
          <w:iCs/>
          <w:sz w:val="28"/>
          <w:szCs w:val="28"/>
        </w:rPr>
        <w:tab/>
        <w:t>Направления</w:t>
      </w:r>
      <w:r w:rsidRPr="00425F69">
        <w:rPr>
          <w:rFonts w:ascii="Times New Roman" w:hAnsi="Times New Roman" w:cs="Times New Roman"/>
          <w:iCs/>
          <w:sz w:val="28"/>
          <w:szCs w:val="28"/>
        </w:rPr>
        <w:t xml:space="preserve"> образовательной области «Социально-коммуникативное развитие»:</w:t>
      </w:r>
    </w:p>
    <w:p w:rsidR="00F61614" w:rsidRPr="00A1786F" w:rsidRDefault="00F61614" w:rsidP="00F6161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1786F">
        <w:rPr>
          <w:rFonts w:ascii="Times New Roman" w:hAnsi="Times New Roman"/>
          <w:sz w:val="28"/>
          <w:szCs w:val="28"/>
        </w:rPr>
        <w:t>Социализация, развитие общения, нравственное воспитание;</w:t>
      </w:r>
    </w:p>
    <w:p w:rsidR="00F61614" w:rsidRPr="00A1786F" w:rsidRDefault="00F61614" w:rsidP="00F6161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786F">
        <w:rPr>
          <w:rFonts w:ascii="Times New Roman" w:hAnsi="Times New Roman"/>
          <w:sz w:val="28"/>
          <w:szCs w:val="28"/>
        </w:rPr>
        <w:t>Ребёнок в семье и сообществе, патриотическое воспитание («Образ Я», «Семья», «Детский сад», «Родная страна»);</w:t>
      </w:r>
    </w:p>
    <w:p w:rsidR="00F61614" w:rsidRPr="00A1786F" w:rsidRDefault="00F61614" w:rsidP="00F6161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1786F">
        <w:rPr>
          <w:rFonts w:ascii="Times New Roman" w:hAnsi="Times New Roman"/>
          <w:sz w:val="28"/>
          <w:szCs w:val="28"/>
        </w:rPr>
        <w:t>Самообслуживание, самостоятельность, трудовое воспитание («Культурно-гигиенические навыки», «Самообслуживание», «Общественно-полезный труд», «Труд в природе», «Уважение к труду взрослых»);</w:t>
      </w:r>
    </w:p>
    <w:p w:rsidR="00F61614" w:rsidRPr="00A1786F" w:rsidRDefault="00F61614" w:rsidP="00F6161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1786F">
        <w:rPr>
          <w:rFonts w:ascii="Times New Roman" w:hAnsi="Times New Roman"/>
          <w:sz w:val="28"/>
          <w:szCs w:val="28"/>
        </w:rPr>
        <w:t>Формирование основ безопасности («Безопасность поведения в природе», «Безопасность на дорогах», «Безопасность собственной жизнедеятельности»).</w:t>
      </w:r>
    </w:p>
    <w:p w:rsidR="00F61614" w:rsidRPr="00A1786F" w:rsidRDefault="00F61614" w:rsidP="00F6161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61614" w:rsidRPr="00425F69" w:rsidRDefault="00F61614" w:rsidP="00F61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69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обязательного минимума содержания по </w:t>
      </w:r>
      <w:r w:rsidRPr="00425F69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социально-коммуникативному развитию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F69">
        <w:rPr>
          <w:rFonts w:ascii="Times New Roman" w:hAnsi="Times New Roman" w:cs="Times New Roman"/>
          <w:sz w:val="28"/>
          <w:szCs w:val="28"/>
        </w:rPr>
        <w:t xml:space="preserve">детей дошкольного возраста </w:t>
      </w:r>
      <w:r>
        <w:rPr>
          <w:rFonts w:ascii="Times New Roman" w:eastAsia="Times New Roman" w:hAnsi="Times New Roman" w:cs="Times New Roman"/>
          <w:sz w:val="28"/>
          <w:szCs w:val="28"/>
        </w:rPr>
        <w:t>с 1,6  до 8</w:t>
      </w:r>
      <w:r w:rsidRPr="00425F69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425F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614" w:rsidRPr="00425F69" w:rsidRDefault="00F61614" w:rsidP="00F61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69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программе сформулированы и конкретизированы задачи по </w:t>
      </w:r>
      <w:r w:rsidRPr="00425F69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социально-коммуникативному развитию</w:t>
      </w:r>
      <w:r w:rsidRPr="00425F69">
        <w:rPr>
          <w:rFonts w:ascii="Times New Roman" w:hAnsi="Times New Roman" w:cs="Times New Roman"/>
          <w:sz w:val="28"/>
          <w:szCs w:val="28"/>
        </w:rPr>
        <w:t xml:space="preserve"> для детей разных возрастных групп:  раннего возраста, младшей, средней, старшей и подготовительной к школе группы. </w:t>
      </w:r>
    </w:p>
    <w:p w:rsidR="00F61614" w:rsidRPr="00425F69" w:rsidRDefault="00F61614" w:rsidP="00F61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69">
        <w:rPr>
          <w:rFonts w:ascii="Times New Roman" w:hAnsi="Times New Roman" w:cs="Times New Roman"/>
          <w:sz w:val="28"/>
          <w:szCs w:val="28"/>
        </w:rPr>
        <w:t xml:space="preserve">Задачи по </w:t>
      </w:r>
      <w:r w:rsidRPr="00425F69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социально-коммуникативному развитию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F69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Pr="00425F69">
        <w:rPr>
          <w:rFonts w:ascii="Times New Roman" w:hAnsi="Times New Roman" w:cs="Times New Roman"/>
          <w:iCs/>
          <w:sz w:val="28"/>
          <w:szCs w:val="28"/>
        </w:rPr>
        <w:t xml:space="preserve">интегрировано со всеми образовательными областями в непосредственно образовательной деятельности, режимных моментах, совместной </w:t>
      </w:r>
      <w:proofErr w:type="gramStart"/>
      <w:r w:rsidRPr="00425F69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  <w:r w:rsidRPr="00425F69">
        <w:rPr>
          <w:rFonts w:ascii="Times New Roman" w:hAnsi="Times New Roman" w:cs="Times New Roman"/>
          <w:iCs/>
          <w:sz w:val="28"/>
          <w:szCs w:val="28"/>
        </w:rPr>
        <w:t xml:space="preserve"> взрослыми и самостоятельной деятельности детей, </w:t>
      </w:r>
      <w:proofErr w:type="spellStart"/>
      <w:r w:rsidRPr="00425F69">
        <w:rPr>
          <w:rFonts w:ascii="Times New Roman" w:hAnsi="Times New Roman" w:cs="Times New Roman"/>
          <w:iCs/>
          <w:sz w:val="28"/>
          <w:szCs w:val="28"/>
        </w:rPr>
        <w:t>культурно-досуговой</w:t>
      </w:r>
      <w:proofErr w:type="spellEnd"/>
      <w:r w:rsidRPr="00425F69">
        <w:rPr>
          <w:rFonts w:ascii="Times New Roman" w:hAnsi="Times New Roman" w:cs="Times New Roman"/>
          <w:iCs/>
          <w:sz w:val="28"/>
          <w:szCs w:val="28"/>
        </w:rPr>
        <w:t xml:space="preserve"> деятельности.</w:t>
      </w:r>
    </w:p>
    <w:p w:rsidR="00F61614" w:rsidRPr="00425F69" w:rsidRDefault="00F61614" w:rsidP="00F61614">
      <w:pPr>
        <w:pStyle w:val="Style84"/>
        <w:widowControl/>
        <w:contextualSpacing/>
        <w:rPr>
          <w:rStyle w:val="FontStyle264"/>
          <w:rFonts w:ascii="Times New Roman" w:hAnsi="Times New Roman" w:cs="Times New Roman"/>
          <w:sz w:val="28"/>
          <w:szCs w:val="28"/>
        </w:rPr>
      </w:pPr>
      <w:r w:rsidRPr="00425F69">
        <w:rPr>
          <w:rStyle w:val="FontStyle264"/>
          <w:rFonts w:ascii="Times New Roman" w:hAnsi="Times New Roman" w:cs="Times New Roman"/>
          <w:sz w:val="28"/>
          <w:szCs w:val="28"/>
        </w:rPr>
        <w:t>Образовательная деятельность при проведении режимных моментов:</w:t>
      </w:r>
    </w:p>
    <w:p w:rsidR="00F61614" w:rsidRPr="00425F69" w:rsidRDefault="00F61614" w:rsidP="00F61614">
      <w:pPr>
        <w:pStyle w:val="Style196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360"/>
        <w:contextualSpacing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425F69">
        <w:rPr>
          <w:rStyle w:val="FontStyle207"/>
          <w:rFonts w:ascii="Times New Roman" w:hAnsi="Times New Roman" w:cs="Times New Roman"/>
          <w:sz w:val="28"/>
          <w:szCs w:val="28"/>
        </w:rPr>
        <w:t>ситуативные беседы при проведе</w:t>
      </w:r>
      <w:r w:rsidRPr="00425F69">
        <w:rPr>
          <w:rStyle w:val="FontStyle207"/>
          <w:rFonts w:ascii="Times New Roman" w:hAnsi="Times New Roman" w:cs="Times New Roman"/>
          <w:sz w:val="28"/>
          <w:szCs w:val="28"/>
        </w:rPr>
        <w:softHyphen/>
        <w:t>нии режимных моментов, подчеркивание их пользы; развитие трудо</w:t>
      </w:r>
      <w:r w:rsidRPr="00425F69">
        <w:rPr>
          <w:rStyle w:val="FontStyle207"/>
          <w:rFonts w:ascii="Times New Roman" w:hAnsi="Times New Roman" w:cs="Times New Roman"/>
          <w:sz w:val="28"/>
          <w:szCs w:val="28"/>
        </w:rPr>
        <w:softHyphen/>
        <w:t>вых навыков через поручения, дежурства, навыки самооб</w:t>
      </w:r>
      <w:r w:rsidRPr="00425F69">
        <w:rPr>
          <w:rStyle w:val="FontStyle207"/>
          <w:rFonts w:ascii="Times New Roman" w:hAnsi="Times New Roman" w:cs="Times New Roman"/>
          <w:sz w:val="28"/>
          <w:szCs w:val="28"/>
        </w:rPr>
        <w:softHyphen/>
        <w:t>служивания; посильная помощь взрослым; формирование навыков безопасного поведения при проведении режимных моментов.</w:t>
      </w:r>
    </w:p>
    <w:p w:rsidR="00F61614" w:rsidRPr="00425F69" w:rsidRDefault="00F61614" w:rsidP="00F61614">
      <w:pPr>
        <w:pStyle w:val="Style51"/>
        <w:widowControl/>
        <w:tabs>
          <w:tab w:val="left" w:pos="0"/>
        </w:tabs>
        <w:contextualSpacing/>
        <w:jc w:val="both"/>
        <w:rPr>
          <w:rStyle w:val="FontStyle211"/>
          <w:rFonts w:ascii="Times New Roman" w:hAnsi="Times New Roman" w:cs="Times New Roman"/>
          <w:b w:val="0"/>
          <w:bCs/>
          <w:sz w:val="28"/>
          <w:szCs w:val="28"/>
        </w:rPr>
      </w:pPr>
      <w:r w:rsidRPr="00425F69">
        <w:rPr>
          <w:rStyle w:val="FontStyle211"/>
          <w:rFonts w:ascii="Times New Roman" w:hAnsi="Times New Roman" w:cs="Times New Roman"/>
          <w:bCs/>
          <w:sz w:val="28"/>
          <w:szCs w:val="28"/>
        </w:rPr>
        <w:t>Самостоятельная деятельность детей:</w:t>
      </w:r>
    </w:p>
    <w:p w:rsidR="00F61614" w:rsidRPr="009A6A2F" w:rsidRDefault="00F61614" w:rsidP="00F61614">
      <w:pPr>
        <w:pStyle w:val="Style15"/>
        <w:widowControl/>
        <w:numPr>
          <w:ilvl w:val="0"/>
          <w:numId w:val="1"/>
        </w:numPr>
        <w:tabs>
          <w:tab w:val="left" w:pos="-426"/>
          <w:tab w:val="left" w:pos="0"/>
        </w:tabs>
        <w:spacing w:line="240" w:lineRule="auto"/>
        <w:ind w:left="0"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425F69">
        <w:rPr>
          <w:rStyle w:val="FontStyle207"/>
          <w:rFonts w:ascii="Times New Roman" w:hAnsi="Times New Roman" w:cs="Times New Roman"/>
          <w:sz w:val="28"/>
          <w:szCs w:val="28"/>
        </w:rPr>
        <w:t>индивидуальные игры, совместные игры, все виды самостоятельной деятельности, предполагающие об</w:t>
      </w:r>
      <w:r w:rsidRPr="00425F69">
        <w:rPr>
          <w:rStyle w:val="FontStyle207"/>
          <w:rFonts w:ascii="Times New Roman" w:hAnsi="Times New Roman" w:cs="Times New Roman"/>
          <w:sz w:val="28"/>
          <w:szCs w:val="28"/>
        </w:rPr>
        <w:softHyphen/>
        <w:t>щение со сверстниками.</w:t>
      </w:r>
    </w:p>
    <w:p w:rsidR="00F61614" w:rsidRDefault="00F61614" w:rsidP="00F61614">
      <w:pPr>
        <w:spacing w:after="0" w:line="240" w:lineRule="auto"/>
        <w:ind w:right="-142"/>
        <w:jc w:val="both"/>
        <w:rPr>
          <w:rFonts w:ascii="Times New Roman" w:hAnsi="Times New Roman"/>
          <w:iCs/>
          <w:sz w:val="28"/>
          <w:szCs w:val="28"/>
        </w:rPr>
      </w:pPr>
      <w:r w:rsidRPr="00425F69">
        <w:rPr>
          <w:rFonts w:ascii="Times New Roman" w:hAnsi="Times New Roman"/>
          <w:iCs/>
          <w:sz w:val="28"/>
          <w:szCs w:val="28"/>
        </w:rPr>
        <w:t>Отдельным блоком в Программе вынесено направление «Развитие игровой деятельности», которое включает «Сюжетно-</w:t>
      </w:r>
      <w:bookmarkStart w:id="0" w:name="_GoBack"/>
      <w:bookmarkEnd w:id="0"/>
      <w:r w:rsidRPr="00425F69">
        <w:rPr>
          <w:rFonts w:ascii="Times New Roman" w:hAnsi="Times New Roman"/>
          <w:iCs/>
          <w:sz w:val="28"/>
          <w:szCs w:val="28"/>
        </w:rPr>
        <w:t>ролевые игры», «Подвижные игры», «Театрализованные игры», «Дидактические игры</w:t>
      </w:r>
      <w:r>
        <w:rPr>
          <w:rFonts w:ascii="Times New Roman" w:hAnsi="Times New Roman"/>
          <w:iCs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614" w:rsidRDefault="00F61614" w:rsidP="00F61614">
      <w:pPr>
        <w:spacing w:after="0" w:line="240" w:lineRule="auto"/>
        <w:ind w:right="-14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Нормативный срок освоения Рабочей программы 5 лет, на каждом возрастном этапе 1 год.</w:t>
      </w:r>
    </w:p>
    <w:p w:rsidR="00F61614" w:rsidRDefault="00F61614" w:rsidP="00F61614">
      <w:pPr>
        <w:spacing w:after="0" w:line="240" w:lineRule="auto"/>
        <w:ind w:right="-14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Содержание Рабочей программы корректируется педагогами в соответствии с реальными условиями, дополняется комплексно – тематическим и календарно – тематическим планированием работы.</w:t>
      </w:r>
    </w:p>
    <w:p w:rsidR="00F61614" w:rsidRDefault="00F61614" w:rsidP="00F6161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F61614" w:rsidRDefault="00F61614" w:rsidP="00F61614"/>
    <w:p w:rsidR="00D436EF" w:rsidRDefault="00D436EF"/>
    <w:sectPr w:rsidR="00D4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6F2A"/>
    <w:multiLevelType w:val="hybridMultilevel"/>
    <w:tmpl w:val="50E4C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B37E4"/>
    <w:multiLevelType w:val="hybridMultilevel"/>
    <w:tmpl w:val="E5F6B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D3977"/>
    <w:multiLevelType w:val="hybridMultilevel"/>
    <w:tmpl w:val="4594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B236D"/>
    <w:multiLevelType w:val="hybridMultilevel"/>
    <w:tmpl w:val="1BDAB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936AD"/>
    <w:multiLevelType w:val="hybridMultilevel"/>
    <w:tmpl w:val="1208270C"/>
    <w:lvl w:ilvl="0" w:tplc="3A0C55A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861BB"/>
    <w:multiLevelType w:val="hybridMultilevel"/>
    <w:tmpl w:val="4B4E7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614"/>
    <w:rsid w:val="00D436EF"/>
    <w:rsid w:val="00F6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61614"/>
    <w:pPr>
      <w:widowControl w:val="0"/>
      <w:suppressAutoHyphens/>
      <w:autoSpaceDE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1">
    <w:name w:val="Style51"/>
    <w:basedOn w:val="a"/>
    <w:uiPriority w:val="99"/>
    <w:rsid w:val="00F6161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4">
    <w:name w:val="Style84"/>
    <w:basedOn w:val="a"/>
    <w:uiPriority w:val="99"/>
    <w:rsid w:val="00F6161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96">
    <w:name w:val="Style196"/>
    <w:basedOn w:val="a"/>
    <w:uiPriority w:val="99"/>
    <w:rsid w:val="00F61614"/>
    <w:pPr>
      <w:widowControl w:val="0"/>
      <w:suppressAutoHyphens/>
      <w:autoSpaceDE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FontStyle211">
    <w:name w:val="Font Style211"/>
    <w:uiPriority w:val="99"/>
    <w:rsid w:val="00F61614"/>
    <w:rPr>
      <w:rFonts w:ascii="Microsoft Sans Serif" w:hAnsi="Microsoft Sans Serif"/>
      <w:b/>
      <w:sz w:val="22"/>
    </w:rPr>
  </w:style>
  <w:style w:type="character" w:customStyle="1" w:styleId="FontStyle207">
    <w:name w:val="Font Style207"/>
    <w:rsid w:val="00F61614"/>
    <w:rPr>
      <w:rFonts w:ascii="Century Schoolbook" w:hAnsi="Century Schoolbook" w:cs="Century Schoolbook"/>
      <w:sz w:val="18"/>
      <w:szCs w:val="18"/>
    </w:rPr>
  </w:style>
  <w:style w:type="character" w:customStyle="1" w:styleId="FontStyle264">
    <w:name w:val="Font Style264"/>
    <w:uiPriority w:val="99"/>
    <w:rsid w:val="00F61614"/>
    <w:rPr>
      <w:rFonts w:ascii="Franklin Gothic Medium" w:hAnsi="Franklin Gothic Medium"/>
      <w:sz w:val="24"/>
    </w:rPr>
  </w:style>
  <w:style w:type="paragraph" w:styleId="a4">
    <w:name w:val="No Spacing"/>
    <w:link w:val="a5"/>
    <w:uiPriority w:val="1"/>
    <w:qFormat/>
    <w:rsid w:val="00F616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61614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61614"/>
    <w:pPr>
      <w:suppressAutoHyphens/>
      <w:ind w:left="708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5185</Characters>
  <Application>Microsoft Office Word</Application>
  <DocSecurity>0</DocSecurity>
  <Lines>43</Lines>
  <Paragraphs>12</Paragraphs>
  <ScaleCrop>false</ScaleCrop>
  <Company>Curnos™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2017-11-14T10:30:00Z</dcterms:created>
  <dcterms:modified xsi:type="dcterms:W3CDTF">2017-11-14T10:31:00Z</dcterms:modified>
</cp:coreProperties>
</file>